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EARTH EXCAVATION</w:t>
      </w:r>
    </w:p>
    <w:p>
      <w:pPr>
        <w:spacing w:after="480"/>
      </w:pPr>
      <w:r>
        <w:rPr>
          <w:rFonts w:ascii="Aptos" w:hAnsi="Aptos"/>
          <w:b w:val="0"/>
          <w:color w:val="5E6B78"/>
          <w:sz w:val="26"/>
        </w:rPr>
        <w:t>Pengorekan Tanah</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earth excavation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earth excavation.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Shoring materials</w:t>
      </w:r>
    </w:p>
    <w:p>
      <w:pPr>
        <w:pStyle w:val="ListBullet"/>
        <w:spacing w:after="50"/>
        <w:ind w:left="369" w:hanging="170"/>
      </w:pPr>
      <w:r>
        <w:rPr>
          <w:rFonts w:ascii="Aptos" w:hAnsi="Aptos"/>
          <w:b w:val="0"/>
          <w:color w:val="263442"/>
          <w:sz w:val="19"/>
        </w:rPr>
        <w:t>Approved backfill</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Tipper lorry</w:t>
      </w:r>
    </w:p>
    <w:p>
      <w:pPr>
        <w:pStyle w:val="ListBullet"/>
        <w:spacing w:after="50"/>
        <w:ind w:left="369" w:hanging="170"/>
      </w:pPr>
      <w:r>
        <w:rPr>
          <w:rFonts w:ascii="Aptos" w:hAnsi="Aptos"/>
          <w:b w:val="0"/>
          <w:color w:val="263442"/>
          <w:sz w:val="19"/>
        </w:rPr>
        <w:t>Dewatering pump</w:t>
      </w:r>
    </w:p>
    <w:p>
      <w:pPr>
        <w:pStyle w:val="ListBullet"/>
        <w:spacing w:after="50"/>
        <w:ind w:left="369" w:hanging="170"/>
      </w:pPr>
      <w:r>
        <w:rPr>
          <w:rFonts w:ascii="Aptos" w:hAnsi="Aptos"/>
          <w:b w:val="0"/>
          <w:color w:val="263442"/>
          <w:sz w:val="19"/>
        </w:rPr>
        <w:t>Compactor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earth excavation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Barricades, Shoring materials, Approved backfill.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Review permits, utility scans. </w:t>
      </w:r>
      <w:r>
        <w:rPr>
          <w:rFonts w:ascii="Aptos" w:hAnsi="Aptos"/>
          <w:b w:val="0"/>
          <w:color w:val="263442"/>
          <w:sz w:val="19"/>
        </w:rPr>
        <w:t>Review permits, utility scans and excavation classification.</w:t>
      </w:r>
    </w:p>
    <w:p>
      <w:pPr>
        <w:keepLines/>
        <w:spacing w:after="100" w:line="269" w:lineRule="auto"/>
        <w:ind w:left="369" w:hanging="369"/>
      </w:pPr>
      <w:r>
        <w:rPr>
          <w:rFonts w:ascii="Aptos" w:hAnsi="Aptos"/>
          <w:b/>
          <w:color w:val="071E33"/>
          <w:sz w:val="19"/>
        </w:rPr>
        <w:t xml:space="preserve">2. Set out the excavation. </w:t>
      </w:r>
      <w:r>
        <w:rPr>
          <w:rFonts w:ascii="Aptos" w:hAnsi="Aptos"/>
          <w:b w:val="0"/>
          <w:color w:val="263442"/>
          <w:sz w:val="19"/>
        </w:rPr>
        <w:t>Set out the excavation and install traffic and edge protection.</w:t>
      </w:r>
    </w:p>
    <w:p>
      <w:pPr>
        <w:keepLines/>
        <w:spacing w:after="100" w:line="269" w:lineRule="auto"/>
        <w:ind w:left="369" w:hanging="369"/>
      </w:pPr>
      <w:r>
        <w:rPr>
          <w:rFonts w:ascii="Aptos" w:hAnsi="Aptos"/>
          <w:b/>
          <w:color w:val="071E33"/>
          <w:sz w:val="19"/>
        </w:rPr>
        <w:t xml:space="preserve">3. Excavate in controlled layers to the approved line. </w:t>
      </w:r>
      <w:r>
        <w:rPr>
          <w:rFonts w:ascii="Aptos" w:hAnsi="Aptos"/>
          <w:b w:val="0"/>
          <w:color w:val="263442"/>
          <w:sz w:val="19"/>
        </w:rPr>
        <w:t>Excavate in controlled layers to the approved line and level.</w:t>
      </w:r>
    </w:p>
    <w:p>
      <w:pPr>
        <w:keepLines/>
        <w:spacing w:after="100" w:line="269" w:lineRule="auto"/>
        <w:ind w:left="369" w:hanging="369"/>
      </w:pPr>
      <w:r>
        <w:rPr>
          <w:rFonts w:ascii="Aptos" w:hAnsi="Aptos"/>
          <w:b/>
          <w:color w:val="071E33"/>
          <w:sz w:val="19"/>
        </w:rPr>
        <w:t xml:space="preserve">4. Provide safe battering. </w:t>
      </w:r>
      <w:r>
        <w:rPr>
          <w:rFonts w:ascii="Aptos" w:hAnsi="Aptos"/>
          <w:b w:val="0"/>
          <w:color w:val="263442"/>
          <w:sz w:val="19"/>
        </w:rPr>
        <w:t>Provide safe battering, benching or shoring as designed.</w:t>
      </w:r>
    </w:p>
    <w:p>
      <w:pPr>
        <w:keepLines/>
        <w:spacing w:after="100" w:line="269" w:lineRule="auto"/>
        <w:ind w:left="369" w:hanging="369"/>
      </w:pPr>
      <w:r>
        <w:rPr>
          <w:rFonts w:ascii="Aptos" w:hAnsi="Aptos"/>
          <w:b/>
          <w:color w:val="071E33"/>
          <w:sz w:val="19"/>
        </w:rPr>
        <w:t xml:space="preserve">5. Manage groundwater and surface runoff without causing erosion. </w:t>
      </w:r>
    </w:p>
    <w:p>
      <w:pPr>
        <w:keepLines/>
        <w:spacing w:after="100" w:line="269" w:lineRule="auto"/>
        <w:ind w:left="369" w:hanging="369"/>
      </w:pPr>
      <w:r>
        <w:rPr>
          <w:rFonts w:ascii="Aptos" w:hAnsi="Aptos"/>
          <w:b/>
          <w:color w:val="071E33"/>
          <w:sz w:val="19"/>
        </w:rPr>
        <w:t xml:space="preserve">6. Inspect formation, remove unsuitable spots. </w:t>
      </w:r>
      <w:r>
        <w:rPr>
          <w:rFonts w:ascii="Aptos" w:hAnsi="Aptos"/>
          <w:b w:val="0"/>
          <w:color w:val="263442"/>
          <w:sz w:val="19"/>
        </w:rPr>
        <w:t>Inspect formation, remove unsuitable spots and obtain release before covering.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permit to excavate; formation level; soil condition; disposal and survey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collapse; underground services; plant interface; water ingress.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Permit to excavate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Formation level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Soil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Disposal and survey 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Plant interface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ingress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Earth Excavation</dc:title>
  <dc:subject>Editable construction method statement template</dc:subject>
  <dc:creator>Method Statement Hub Malaysia</dc:creator>
  <cp:keywords>excavation, earthwork, pengorekan</cp:keywords>
  <dc:description>generated by python-docx</dc:description>
  <cp:lastModifiedBy/>
  <cp:revision>1</cp:revision>
  <dcterms:created xsi:type="dcterms:W3CDTF">2013-12-23T23:15:00Z</dcterms:created>
  <dcterms:modified xsi:type="dcterms:W3CDTF">2013-12-23T23:15:00Z</dcterms:modified>
  <cp:category/>
</cp:coreProperties>
</file>